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52D1E257" w:rsidR="00A77605" w:rsidRPr="003D0310" w:rsidRDefault="00A77605" w:rsidP="00A77605">
            <w:pPr>
              <w:rPr>
                <w:rFonts w:cstheme="minorHAnsi"/>
              </w:rPr>
            </w:pPr>
            <w:r w:rsidRPr="003D0310">
              <w:t>INA - Industrija nafte, d.d.</w:t>
            </w:r>
            <w:r w:rsidRPr="003D0310">
              <w:br/>
            </w:r>
            <w:r w:rsidR="005177AB" w:rsidRPr="003D0310">
              <w:rPr>
                <w:rFonts w:cstheme="minorHAnsi"/>
              </w:rPr>
              <w:t>Nabava</w:t>
            </w:r>
          </w:p>
          <w:p w14:paraId="6A42574D" w14:textId="188CF72F" w:rsidR="00D94B14" w:rsidRPr="003D0310" w:rsidRDefault="005177AB" w:rsidP="00A77605">
            <w:r w:rsidRPr="003D0310">
              <w:rPr>
                <w:rFonts w:cstheme="minorHAnsi"/>
                <w:bCs/>
              </w:rPr>
              <w:t xml:space="preserve">Nabava za istraživanje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proizvodnju nafte </w:t>
            </w:r>
            <w:r w:rsidR="003D0310" w:rsidRPr="003D0310">
              <w:rPr>
                <w:rFonts w:cstheme="minorHAnsi"/>
                <w:bCs/>
              </w:rPr>
              <w:t>i</w:t>
            </w:r>
            <w:r w:rsidRPr="003D0310">
              <w:rPr>
                <w:rFonts w:cstheme="minorHAnsi"/>
                <w:bCs/>
              </w:rPr>
              <w:t xml:space="preserve"> plina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2F21D166" w14:textId="77777777" w:rsidR="008B3D2A" w:rsidRPr="003D0310" w:rsidRDefault="008B3D2A" w:rsidP="00D94B14"/>
          <w:p w14:paraId="656E271A" w14:textId="0A1F6C6D" w:rsidR="00D94B14" w:rsidRPr="003D0310" w:rsidRDefault="00D94B14" w:rsidP="00D94B14">
            <w:r w:rsidRPr="003D0310">
              <w:t>Naš znak – Re:</w:t>
            </w:r>
          </w:p>
          <w:p w14:paraId="66B4EC1C" w14:textId="64E926F5" w:rsidR="00D94B14" w:rsidRPr="003D0310" w:rsidRDefault="00D94B14" w:rsidP="00D94B14">
            <w:r w:rsidRPr="003D0310">
              <w:t xml:space="preserve">Datum – Date: </w:t>
            </w:r>
            <w:r w:rsidR="00BC1361">
              <w:t>03</w:t>
            </w:r>
            <w:r w:rsidRPr="003D0310">
              <w:t>.</w:t>
            </w:r>
            <w:r w:rsidR="00BC1361">
              <w:t>12</w:t>
            </w:r>
            <w:r w:rsidRPr="003D0310">
              <w:t>.202</w:t>
            </w:r>
            <w:r w:rsidR="00AF3090">
              <w:t>4</w:t>
            </w:r>
            <w:r w:rsidR="00FA6FD5" w:rsidRPr="003D0310">
              <w:t>.</w:t>
            </w:r>
          </w:p>
          <w:p w14:paraId="4DDF0E53" w14:textId="033A17EF" w:rsidR="00FA6FD5" w:rsidRPr="003D0310" w:rsidRDefault="00FA6FD5" w:rsidP="00D94B14"/>
        </w:tc>
        <w:tc>
          <w:tcPr>
            <w:tcW w:w="3220" w:type="dxa"/>
          </w:tcPr>
          <w:p w14:paraId="78965A99" w14:textId="12B46EBD" w:rsidR="00D94B14" w:rsidRDefault="00D94B14" w:rsidP="0071418A">
            <w:r>
              <w:br/>
            </w:r>
            <w:r>
              <w:br/>
            </w:r>
            <w:r>
              <w:br/>
              <w:t xml:space="preserve"> </w:t>
            </w:r>
          </w:p>
        </w:tc>
      </w:tr>
    </w:tbl>
    <w:p w14:paraId="472F8BA3" w14:textId="09D9FB37" w:rsidR="00FA6FD5" w:rsidRDefault="00FA6FD5" w:rsidP="00FA6FD5">
      <w:pPr>
        <w:rPr>
          <w:rFonts w:ascii="Arial" w:hAnsi="Arial" w:cs="Arial"/>
          <w:sz w:val="24"/>
        </w:rPr>
      </w:pPr>
    </w:p>
    <w:p w14:paraId="0A8735F7" w14:textId="002DF510" w:rsidR="005177AB" w:rsidRDefault="005177AB" w:rsidP="00FA6FD5">
      <w:pPr>
        <w:rPr>
          <w:rFonts w:ascii="Arial" w:hAnsi="Arial" w:cs="Arial"/>
          <w:sz w:val="24"/>
        </w:rPr>
      </w:pPr>
    </w:p>
    <w:p w14:paraId="7E1F205B" w14:textId="77777777" w:rsidR="005177AB" w:rsidRDefault="005177AB" w:rsidP="00FA6FD5">
      <w:pPr>
        <w:rPr>
          <w:rFonts w:ascii="Arial" w:hAnsi="Arial" w:cs="Arial"/>
          <w:sz w:val="24"/>
        </w:rPr>
      </w:pPr>
    </w:p>
    <w:p w14:paraId="492BA1CE" w14:textId="77777777" w:rsidR="005177AB" w:rsidRPr="00BD1850" w:rsidRDefault="005177AB" w:rsidP="005177AB">
      <w:pPr>
        <w:tabs>
          <w:tab w:val="left" w:pos="1134"/>
        </w:tabs>
        <w:ind w:right="-7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 xml:space="preserve">Predmet: </w:t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</w:r>
      <w:r w:rsidRPr="00BD1850">
        <w:rPr>
          <w:rFonts w:cstheme="minorHAnsi"/>
          <w:b/>
          <w:sz w:val="24"/>
          <w:szCs w:val="24"/>
        </w:rPr>
        <w:tab/>
        <w:t>POZIV NA NADMETANJE U PREGOVARAČKOM POSTUPKU</w:t>
      </w:r>
    </w:p>
    <w:p w14:paraId="29EB36E0" w14:textId="77777777" w:rsidR="005177AB" w:rsidRPr="00BD1850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ab/>
        <w:t>S PRETHODNOM OBJAVOM POZIVA NA NADMETANJE</w:t>
      </w:r>
    </w:p>
    <w:p w14:paraId="3FA4FD73" w14:textId="41128008" w:rsidR="005177AB" w:rsidRPr="00BD1850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  <w:r w:rsidRPr="00BD1850">
        <w:rPr>
          <w:rFonts w:cstheme="minorHAnsi"/>
          <w:b/>
          <w:sz w:val="24"/>
          <w:szCs w:val="24"/>
        </w:rPr>
        <w:t>broj EP-</w:t>
      </w:r>
      <w:r w:rsidR="00BC1361">
        <w:rPr>
          <w:rFonts w:cstheme="minorHAnsi"/>
          <w:b/>
          <w:sz w:val="24"/>
          <w:szCs w:val="24"/>
        </w:rPr>
        <w:t>335</w:t>
      </w:r>
      <w:r w:rsidRPr="00BD1850">
        <w:rPr>
          <w:rFonts w:cstheme="minorHAnsi"/>
          <w:b/>
          <w:sz w:val="24"/>
          <w:szCs w:val="24"/>
        </w:rPr>
        <w:t>/2</w:t>
      </w:r>
      <w:r w:rsidR="00AF3090">
        <w:rPr>
          <w:rFonts w:cstheme="minorHAnsi"/>
          <w:b/>
          <w:sz w:val="24"/>
          <w:szCs w:val="24"/>
        </w:rPr>
        <w:t>4</w:t>
      </w:r>
      <w:r w:rsidRPr="00BD1850">
        <w:rPr>
          <w:rFonts w:cstheme="minorHAnsi"/>
          <w:b/>
          <w:sz w:val="24"/>
          <w:szCs w:val="24"/>
        </w:rPr>
        <w:t>/NJ</w:t>
      </w:r>
    </w:p>
    <w:p w14:paraId="379C08F5" w14:textId="77777777" w:rsidR="005177AB" w:rsidRPr="005C5555" w:rsidRDefault="005177AB" w:rsidP="005177AB">
      <w:pPr>
        <w:tabs>
          <w:tab w:val="left" w:pos="1134"/>
        </w:tabs>
        <w:ind w:right="-7"/>
        <w:jc w:val="center"/>
        <w:rPr>
          <w:rFonts w:cstheme="minorHAnsi"/>
          <w:b/>
          <w:sz w:val="24"/>
          <w:szCs w:val="24"/>
        </w:rPr>
      </w:pPr>
    </w:p>
    <w:p w14:paraId="78107338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2A2131D7" w14:textId="77777777" w:rsidR="005177AB" w:rsidRPr="005C5555" w:rsidRDefault="005177AB" w:rsidP="005177AB">
      <w:pPr>
        <w:tabs>
          <w:tab w:val="left" w:pos="6804"/>
        </w:tabs>
        <w:ind w:right="-7"/>
        <w:rPr>
          <w:rFonts w:cstheme="minorHAnsi"/>
          <w:b/>
          <w:sz w:val="24"/>
          <w:szCs w:val="24"/>
        </w:rPr>
      </w:pPr>
    </w:p>
    <w:p w14:paraId="5681E0BE" w14:textId="77777777" w:rsidR="005177AB" w:rsidRPr="005C5555" w:rsidRDefault="005177AB" w:rsidP="005177AB">
      <w:pPr>
        <w:numPr>
          <w:ilvl w:val="3"/>
          <w:numId w:val="1"/>
        </w:numPr>
        <w:tabs>
          <w:tab w:val="clear" w:pos="2880"/>
          <w:tab w:val="center" w:pos="540"/>
        </w:tabs>
        <w:ind w:hanging="288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  <w:u w:val="single"/>
        </w:rPr>
        <w:t>Naručitelj: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>INA INDUSTRIJA NAFTE d.d.</w:t>
      </w:r>
    </w:p>
    <w:p w14:paraId="4F97B87B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Nabava, Avenija Većeslava Holjevca 10, 10 020 Zagreb</w:t>
      </w:r>
    </w:p>
    <w:p w14:paraId="0A8D3043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MB: 3586243</w:t>
      </w:r>
    </w:p>
    <w:p w14:paraId="65812B31" w14:textId="77777777" w:rsidR="005177AB" w:rsidRPr="005C5555" w:rsidRDefault="005177AB" w:rsidP="005177AB">
      <w:pPr>
        <w:ind w:left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mob. br. 091-497 28 23, e-mail: </w:t>
      </w:r>
      <w:hyperlink r:id="rId7" w:history="1">
        <w:r w:rsidRPr="005C5555">
          <w:rPr>
            <w:rStyle w:val="Hyperlink"/>
            <w:rFonts w:cstheme="minorHAnsi"/>
            <w:sz w:val="24"/>
            <w:szCs w:val="24"/>
          </w:rPr>
          <w:t>nikolina.jelekovac@ina.hr</w:t>
        </w:r>
      </w:hyperlink>
    </w:p>
    <w:p w14:paraId="2762E120" w14:textId="77777777" w:rsidR="005177AB" w:rsidRPr="005C5555" w:rsidRDefault="005177AB" w:rsidP="005177AB">
      <w:pPr>
        <w:ind w:left="540"/>
        <w:jc w:val="both"/>
        <w:rPr>
          <w:rFonts w:cstheme="minorHAnsi"/>
          <w:b/>
          <w:sz w:val="24"/>
          <w:szCs w:val="24"/>
        </w:rPr>
      </w:pPr>
    </w:p>
    <w:p w14:paraId="176358CD" w14:textId="35EA3539" w:rsidR="005177AB" w:rsidRPr="005C5555" w:rsidRDefault="005177AB" w:rsidP="005177AB">
      <w:pPr>
        <w:tabs>
          <w:tab w:val="left" w:pos="2340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2.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Predmet nabave:</w:t>
      </w:r>
      <w:r w:rsidRPr="005C5555">
        <w:rPr>
          <w:rFonts w:cstheme="minorHAnsi"/>
          <w:sz w:val="24"/>
          <w:szCs w:val="24"/>
        </w:rPr>
        <w:t xml:space="preserve"> </w:t>
      </w:r>
      <w:r w:rsidR="00BC1361">
        <w:rPr>
          <w:rFonts w:cstheme="minorHAnsi"/>
          <w:b/>
          <w:sz w:val="24"/>
          <w:szCs w:val="24"/>
        </w:rPr>
        <w:t>DEPARAFINATOR ZA OTAPANJE PARAFINSKIH TALOGA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za potrebe </w:t>
      </w:r>
      <w:r w:rsidR="00F875FC" w:rsidRPr="005C5555">
        <w:rPr>
          <w:rFonts w:cstheme="minorHAnsi"/>
          <w:sz w:val="24"/>
          <w:szCs w:val="24"/>
        </w:rPr>
        <w:t>Proizvodnje</w:t>
      </w:r>
    </w:p>
    <w:p w14:paraId="59527196" w14:textId="77777777" w:rsidR="005177AB" w:rsidRPr="005C5555" w:rsidRDefault="005177AB" w:rsidP="005177AB">
      <w:pPr>
        <w:tabs>
          <w:tab w:val="left" w:pos="600"/>
        </w:tabs>
        <w:ind w:left="360"/>
        <w:jc w:val="both"/>
        <w:rPr>
          <w:rFonts w:cstheme="minorHAnsi"/>
          <w:sz w:val="24"/>
          <w:szCs w:val="24"/>
        </w:rPr>
      </w:pPr>
    </w:p>
    <w:p w14:paraId="4ADC5B69" w14:textId="7138F475" w:rsidR="005177AB" w:rsidRPr="005C5555" w:rsidRDefault="005177AB" w:rsidP="005177AB">
      <w:pPr>
        <w:tabs>
          <w:tab w:val="left" w:pos="567"/>
        </w:tabs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3. 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Mjesto i rok isporuke:</w:t>
      </w:r>
      <w:r w:rsidRPr="005C5555">
        <w:rPr>
          <w:rFonts w:cstheme="minorHAnsi"/>
          <w:sz w:val="24"/>
          <w:szCs w:val="24"/>
        </w:rPr>
        <w:t xml:space="preserve"> </w:t>
      </w:r>
      <w:r w:rsidR="00BC1361">
        <w:rPr>
          <w:rFonts w:cstheme="minorHAnsi"/>
          <w:sz w:val="24"/>
          <w:szCs w:val="24"/>
        </w:rPr>
        <w:t>Chemlog, Pleternica</w:t>
      </w:r>
      <w:r w:rsidRPr="005C5555">
        <w:rPr>
          <w:rFonts w:cstheme="minorHAnsi"/>
          <w:sz w:val="24"/>
          <w:szCs w:val="24"/>
        </w:rPr>
        <w:t xml:space="preserve"> / sukcesivne isporuke u periodu od </w:t>
      </w:r>
      <w:r w:rsidR="00A426E1">
        <w:rPr>
          <w:rFonts w:cstheme="minorHAnsi"/>
          <w:sz w:val="24"/>
          <w:szCs w:val="24"/>
        </w:rPr>
        <w:t>24</w:t>
      </w:r>
      <w:r w:rsidRPr="005C5555">
        <w:rPr>
          <w:rFonts w:cstheme="minorHAnsi"/>
          <w:sz w:val="24"/>
          <w:szCs w:val="24"/>
        </w:rPr>
        <w:t xml:space="preserve"> mjeseci, </w:t>
      </w:r>
      <w:r w:rsidRPr="005C5555">
        <w:rPr>
          <w:rFonts w:cstheme="minorHAnsi"/>
          <w:bCs/>
          <w:sz w:val="24"/>
          <w:szCs w:val="24"/>
        </w:rPr>
        <w:t>prema dispozicijama Naručitelja</w:t>
      </w:r>
    </w:p>
    <w:p w14:paraId="02ABB5C6" w14:textId="77777777" w:rsidR="005177AB" w:rsidRPr="005C5555" w:rsidRDefault="005177AB" w:rsidP="005177AB">
      <w:pPr>
        <w:jc w:val="both"/>
        <w:rPr>
          <w:rFonts w:cstheme="minorHAnsi"/>
          <w:sz w:val="24"/>
          <w:szCs w:val="24"/>
        </w:rPr>
      </w:pPr>
    </w:p>
    <w:p w14:paraId="10690C41" w14:textId="5CA50A22" w:rsidR="005177AB" w:rsidRPr="005C5555" w:rsidRDefault="005177AB" w:rsidP="005177AB">
      <w:pPr>
        <w:ind w:left="540" w:hanging="540"/>
        <w:jc w:val="both"/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>4.</w:t>
      </w:r>
      <w:r w:rsidRPr="005C5555">
        <w:rPr>
          <w:rFonts w:cstheme="minorHAnsi"/>
          <w:sz w:val="24"/>
          <w:szCs w:val="24"/>
        </w:rPr>
        <w:tab/>
      </w:r>
      <w:r w:rsidRPr="005C5555">
        <w:rPr>
          <w:rFonts w:cstheme="minorHAnsi"/>
          <w:sz w:val="24"/>
          <w:szCs w:val="24"/>
          <w:u w:val="single"/>
        </w:rPr>
        <w:t>Rok za dostavu zahtjeva za sudjelovanje:</w:t>
      </w:r>
      <w:r w:rsidRPr="005C5555">
        <w:rPr>
          <w:rFonts w:cstheme="minorHAnsi"/>
          <w:sz w:val="24"/>
          <w:szCs w:val="24"/>
        </w:rPr>
        <w:t xml:space="preserve"> </w:t>
      </w:r>
      <w:r w:rsidR="00B25E42">
        <w:rPr>
          <w:rFonts w:cstheme="minorHAnsi"/>
          <w:sz w:val="24"/>
          <w:szCs w:val="24"/>
        </w:rPr>
        <w:t>08</w:t>
      </w:r>
      <w:r w:rsidRPr="005C5555">
        <w:rPr>
          <w:rFonts w:cstheme="minorHAnsi"/>
          <w:sz w:val="24"/>
          <w:szCs w:val="24"/>
        </w:rPr>
        <w:t>.</w:t>
      </w:r>
      <w:r w:rsidR="00B25E42">
        <w:rPr>
          <w:rFonts w:cstheme="minorHAnsi"/>
          <w:sz w:val="24"/>
          <w:szCs w:val="24"/>
        </w:rPr>
        <w:t>0</w:t>
      </w:r>
      <w:r w:rsidR="00727D8A">
        <w:rPr>
          <w:rFonts w:cstheme="minorHAnsi"/>
          <w:sz w:val="24"/>
          <w:szCs w:val="24"/>
        </w:rPr>
        <w:t>1</w:t>
      </w:r>
      <w:r w:rsidRPr="005C5555">
        <w:rPr>
          <w:rFonts w:cstheme="minorHAnsi"/>
          <w:sz w:val="24"/>
          <w:szCs w:val="24"/>
        </w:rPr>
        <w:t>.202</w:t>
      </w:r>
      <w:r w:rsidR="00B25E42">
        <w:rPr>
          <w:rFonts w:cstheme="minorHAnsi"/>
          <w:sz w:val="24"/>
          <w:szCs w:val="24"/>
        </w:rPr>
        <w:t>5</w:t>
      </w:r>
      <w:r w:rsidRPr="005C5555">
        <w:rPr>
          <w:rFonts w:cstheme="minorHAnsi"/>
          <w:sz w:val="24"/>
          <w:szCs w:val="24"/>
        </w:rPr>
        <w:t>. do 1</w:t>
      </w:r>
      <w:r w:rsidR="009C2187">
        <w:rPr>
          <w:rFonts w:cstheme="minorHAnsi"/>
          <w:sz w:val="24"/>
          <w:szCs w:val="24"/>
        </w:rPr>
        <w:t>3</w:t>
      </w:r>
      <w:r w:rsidRPr="005C5555">
        <w:rPr>
          <w:rFonts w:cstheme="minorHAnsi"/>
          <w:sz w:val="24"/>
          <w:szCs w:val="24"/>
        </w:rPr>
        <w:t xml:space="preserve">:00 sati. </w:t>
      </w:r>
    </w:p>
    <w:p w14:paraId="2907CA3F" w14:textId="77777777" w:rsidR="005177AB" w:rsidRPr="005C5555" w:rsidRDefault="005177AB" w:rsidP="005177AB">
      <w:pPr>
        <w:tabs>
          <w:tab w:val="left" w:pos="600"/>
        </w:tabs>
        <w:ind w:left="600"/>
        <w:jc w:val="both"/>
        <w:rPr>
          <w:rFonts w:cstheme="minorHAnsi"/>
          <w:sz w:val="24"/>
          <w:szCs w:val="24"/>
        </w:rPr>
      </w:pPr>
    </w:p>
    <w:p w14:paraId="21E8ED5B" w14:textId="56808F02" w:rsidR="0071418A" w:rsidRPr="005C5555" w:rsidRDefault="005177AB" w:rsidP="005177AB">
      <w:pPr>
        <w:rPr>
          <w:rFonts w:cstheme="minorHAnsi"/>
          <w:sz w:val="24"/>
          <w:szCs w:val="24"/>
        </w:rPr>
      </w:pPr>
      <w:r w:rsidRPr="005C5555">
        <w:rPr>
          <w:rFonts w:cstheme="minorHAnsi"/>
          <w:sz w:val="24"/>
          <w:szCs w:val="24"/>
        </w:rPr>
        <w:t xml:space="preserve">5.     </w:t>
      </w:r>
      <w:r w:rsidRPr="005C5555">
        <w:rPr>
          <w:rFonts w:cstheme="minorHAnsi"/>
          <w:sz w:val="24"/>
          <w:szCs w:val="24"/>
          <w:u w:val="single"/>
        </w:rPr>
        <w:t>Broj i datum oglasa u EOJN:</w:t>
      </w:r>
      <w:r w:rsidRPr="005C5555">
        <w:rPr>
          <w:rFonts w:cstheme="minorHAnsi"/>
          <w:sz w:val="24"/>
          <w:szCs w:val="24"/>
        </w:rPr>
        <w:t xml:space="preserve"> </w:t>
      </w:r>
      <w:r w:rsidRPr="005C5555">
        <w:rPr>
          <w:rFonts w:cstheme="minorHAnsi"/>
          <w:b/>
          <w:sz w:val="24"/>
          <w:szCs w:val="24"/>
        </w:rPr>
        <w:t>202</w:t>
      </w:r>
      <w:r w:rsidR="00AF3090">
        <w:rPr>
          <w:rFonts w:cstheme="minorHAnsi"/>
          <w:b/>
          <w:sz w:val="24"/>
          <w:szCs w:val="24"/>
        </w:rPr>
        <w:t>4</w:t>
      </w:r>
      <w:r w:rsidRPr="005C5555">
        <w:rPr>
          <w:rFonts w:cstheme="minorHAnsi"/>
          <w:b/>
          <w:sz w:val="24"/>
          <w:szCs w:val="24"/>
        </w:rPr>
        <w:t>/S F</w:t>
      </w:r>
      <w:r w:rsidR="00AF3090">
        <w:rPr>
          <w:rFonts w:cstheme="minorHAnsi"/>
          <w:b/>
          <w:sz w:val="24"/>
          <w:szCs w:val="24"/>
        </w:rPr>
        <w:t>0</w:t>
      </w:r>
      <w:r w:rsidRPr="005C5555">
        <w:rPr>
          <w:rFonts w:cstheme="minorHAnsi"/>
          <w:b/>
          <w:sz w:val="24"/>
          <w:szCs w:val="24"/>
        </w:rPr>
        <w:t>5-</w:t>
      </w:r>
      <w:r w:rsidR="00B25E42">
        <w:rPr>
          <w:rFonts w:cstheme="minorHAnsi"/>
          <w:b/>
          <w:sz w:val="24"/>
          <w:szCs w:val="24"/>
        </w:rPr>
        <w:t>0003155</w:t>
      </w:r>
      <w:r w:rsidRPr="005C5555">
        <w:rPr>
          <w:rFonts w:cstheme="minorHAnsi"/>
          <w:b/>
          <w:sz w:val="24"/>
          <w:szCs w:val="24"/>
        </w:rPr>
        <w:t xml:space="preserve"> </w:t>
      </w:r>
      <w:r w:rsidRPr="005C5555">
        <w:rPr>
          <w:rFonts w:cstheme="minorHAnsi"/>
          <w:sz w:val="24"/>
          <w:szCs w:val="24"/>
        </w:rPr>
        <w:t xml:space="preserve">od </w:t>
      </w:r>
      <w:r w:rsidR="009C2187">
        <w:rPr>
          <w:rFonts w:cstheme="minorHAnsi"/>
          <w:sz w:val="24"/>
          <w:szCs w:val="24"/>
        </w:rPr>
        <w:t>0</w:t>
      </w:r>
      <w:r w:rsidR="00B25E42">
        <w:rPr>
          <w:rFonts w:cstheme="minorHAnsi"/>
          <w:sz w:val="24"/>
          <w:szCs w:val="24"/>
        </w:rPr>
        <w:t>3</w:t>
      </w:r>
      <w:r w:rsidRPr="005C5555">
        <w:rPr>
          <w:rFonts w:cstheme="minorHAnsi"/>
          <w:sz w:val="24"/>
          <w:szCs w:val="24"/>
        </w:rPr>
        <w:t>.</w:t>
      </w:r>
      <w:r w:rsidR="00B25E42">
        <w:rPr>
          <w:rFonts w:cstheme="minorHAnsi"/>
          <w:sz w:val="24"/>
          <w:szCs w:val="24"/>
        </w:rPr>
        <w:t>12</w:t>
      </w:r>
      <w:r w:rsidRPr="005C5555">
        <w:rPr>
          <w:rFonts w:cstheme="minorHAnsi"/>
          <w:sz w:val="24"/>
          <w:szCs w:val="24"/>
        </w:rPr>
        <w:t>.202</w:t>
      </w:r>
      <w:r w:rsidR="00AF3090">
        <w:rPr>
          <w:rFonts w:cstheme="minorHAnsi"/>
          <w:sz w:val="24"/>
          <w:szCs w:val="24"/>
        </w:rPr>
        <w:t>4</w:t>
      </w:r>
      <w:r w:rsidRPr="005C5555">
        <w:rPr>
          <w:rFonts w:cstheme="minorHAnsi"/>
          <w:sz w:val="24"/>
          <w:szCs w:val="24"/>
        </w:rPr>
        <w:t>.</w:t>
      </w:r>
    </w:p>
    <w:p w14:paraId="4F5C2FC0" w14:textId="1A7A6ED6" w:rsidR="00E726B8" w:rsidRPr="005C5555" w:rsidRDefault="00E726B8" w:rsidP="00E726B8">
      <w:pPr>
        <w:tabs>
          <w:tab w:val="left" w:pos="426"/>
        </w:tabs>
        <w:rPr>
          <w:rFonts w:cstheme="minorHAnsi"/>
          <w:sz w:val="24"/>
          <w:szCs w:val="24"/>
        </w:rPr>
      </w:pPr>
    </w:p>
    <w:p w14:paraId="4AE6B8D7" w14:textId="6E48E38E" w:rsidR="00E726B8" w:rsidRPr="005C5555" w:rsidRDefault="00E726B8" w:rsidP="00E726B8">
      <w:pPr>
        <w:rPr>
          <w:rFonts w:cstheme="minorHAnsi"/>
          <w:sz w:val="24"/>
          <w:szCs w:val="24"/>
        </w:rPr>
      </w:pPr>
    </w:p>
    <w:sectPr w:rsidR="00E726B8" w:rsidRPr="005C5555" w:rsidSect="00FC302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EB62" w14:textId="77777777" w:rsidR="000F0702" w:rsidRDefault="000F0702">
      <w:r>
        <w:separator/>
      </w:r>
    </w:p>
    <w:p w14:paraId="149D0E48" w14:textId="77777777" w:rsidR="000F0702" w:rsidRDefault="000F0702"/>
  </w:endnote>
  <w:endnote w:type="continuationSeparator" w:id="0">
    <w:p w14:paraId="06D85D63" w14:textId="77777777" w:rsidR="000F0702" w:rsidRDefault="000F0702">
      <w:r>
        <w:continuationSeparator/>
      </w:r>
    </w:p>
    <w:p w14:paraId="35834435" w14:textId="77777777" w:rsidR="000F0702" w:rsidRDefault="000F0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CA0D103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9.000.000.000,00 kn - HRK </w:t>
          </w:r>
        </w:p>
        <w:p w14:paraId="007F28D9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4F596FAC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10.000.000 / 900,00 kn - HRK </w:t>
          </w:r>
        </w:p>
        <w:p w14:paraId="351DEA85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Raiffeisenbank Austria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sz w:val="11"/>
              <w:szCs w:val="11"/>
            </w:rPr>
            <w:t xml:space="preserve">Erste&amp;Steiermärkische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122F804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BANCA POPOLARE DI SONDRIO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UniCredit Bank Austria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76EAAC1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Viale Innocenzo XI n.71, 22100 COMO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Jurišićeva ulica 4, 10000 Zagreb</w:t>
          </w:r>
        </w:p>
        <w:p w14:paraId="23D8ECE9" w14:textId="2BB1469E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Schottengasse 6-8, A-1010 Wien</w:t>
          </w:r>
        </w:p>
        <w:p w14:paraId="70EE346D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51980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IT41 N056 9610 900E DCEU 0817 340 (EUR)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12EF684" w14:textId="77777777" w:rsidR="00AF3090" w:rsidRPr="002B598A" w:rsidRDefault="00AF3090" w:rsidP="00AF3090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41B3F454" w14:textId="77777777" w:rsidR="00AF3090" w:rsidRPr="002B598A" w:rsidRDefault="00AF3090" w:rsidP="00AF3090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r w:rsidRPr="00340E53">
            <w:rPr>
              <w:sz w:val="11"/>
              <w:szCs w:val="11"/>
            </w:rPr>
            <w:t>Zsuzsanna Éva Ortutay</w:t>
          </w:r>
          <w:r w:rsidRPr="00847E16">
            <w:rPr>
              <w:sz w:val="11"/>
              <w:szCs w:val="11"/>
            </w:rPr>
            <w:t xml:space="preserve">, </w:t>
          </w:r>
          <w:r w:rsidRPr="00931053">
            <w:rPr>
              <w:sz w:val="11"/>
              <w:szCs w:val="11"/>
            </w:rPr>
            <w:t>Zsombor Marton</w:t>
          </w:r>
          <w:r w:rsidRPr="00847E16">
            <w:rPr>
              <w:sz w:val="11"/>
              <w:szCs w:val="11"/>
            </w:rPr>
            <w:t>, Krisztián Pulay, Miroslav Skalicki, Hrvoje Šimović, Marin Zovko</w:t>
          </w:r>
        </w:p>
        <w:p w14:paraId="7A234D77" w14:textId="2FB11435" w:rsidR="0058369C" w:rsidRPr="002B598A" w:rsidRDefault="00AF3090" w:rsidP="00AF3090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>Damir Mikuljan</w:t>
          </w:r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r w:rsidR="005733DA" w:rsidRPr="003F5049">
      <w:rPr>
        <w:rFonts w:cs="Arial"/>
        <w:i/>
        <w:sz w:val="11"/>
        <w:szCs w:val="11"/>
      </w:rPr>
      <w:t>page</w:t>
    </w:r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A24A" w14:textId="77777777" w:rsidR="000F0702" w:rsidRDefault="000F0702">
      <w:r>
        <w:separator/>
      </w:r>
    </w:p>
    <w:p w14:paraId="0F71A0FD" w14:textId="77777777" w:rsidR="000F0702" w:rsidRDefault="000F0702"/>
  </w:footnote>
  <w:footnote w:type="continuationSeparator" w:id="0">
    <w:p w14:paraId="66A9E807" w14:textId="77777777" w:rsidR="000F0702" w:rsidRDefault="000F0702">
      <w:r>
        <w:continuationSeparator/>
      </w:r>
    </w:p>
    <w:p w14:paraId="1F373846" w14:textId="77777777" w:rsidR="000F0702" w:rsidRDefault="000F0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77777777" w:rsidR="00F241F4" w:rsidRDefault="00F241F4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7C175AE1" wp14:editId="270654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15" cy="451220"/>
          <wp:effectExtent l="0" t="0" r="635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6F87A" w14:textId="77777777" w:rsidR="000872E7" w:rsidRDefault="00087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47588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88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0EEB"/>
    <w:rsid w:val="00013B01"/>
    <w:rsid w:val="00051201"/>
    <w:rsid w:val="000872E7"/>
    <w:rsid w:val="00095236"/>
    <w:rsid w:val="000A231C"/>
    <w:rsid w:val="000E5D35"/>
    <w:rsid w:val="000F0702"/>
    <w:rsid w:val="000F1A68"/>
    <w:rsid w:val="001915A3"/>
    <w:rsid w:val="001D403E"/>
    <w:rsid w:val="001E4F11"/>
    <w:rsid w:val="001F34B5"/>
    <w:rsid w:val="002053F3"/>
    <w:rsid w:val="00216874"/>
    <w:rsid w:val="00217F62"/>
    <w:rsid w:val="00266CBA"/>
    <w:rsid w:val="002D57DE"/>
    <w:rsid w:val="00333DB5"/>
    <w:rsid w:val="003B71A2"/>
    <w:rsid w:val="003C5565"/>
    <w:rsid w:val="003D0310"/>
    <w:rsid w:val="003D23B1"/>
    <w:rsid w:val="003E12BE"/>
    <w:rsid w:val="004337E2"/>
    <w:rsid w:val="00484F4C"/>
    <w:rsid w:val="004976EB"/>
    <w:rsid w:val="004B1E3B"/>
    <w:rsid w:val="004E5286"/>
    <w:rsid w:val="005177AB"/>
    <w:rsid w:val="0055134C"/>
    <w:rsid w:val="005733DA"/>
    <w:rsid w:val="0058369C"/>
    <w:rsid w:val="005C5555"/>
    <w:rsid w:val="00617B33"/>
    <w:rsid w:val="00653BE2"/>
    <w:rsid w:val="0065743F"/>
    <w:rsid w:val="00677C8B"/>
    <w:rsid w:val="006865AD"/>
    <w:rsid w:val="00713B78"/>
    <w:rsid w:val="0071418A"/>
    <w:rsid w:val="00727D8A"/>
    <w:rsid w:val="007A2848"/>
    <w:rsid w:val="008164C8"/>
    <w:rsid w:val="008244AF"/>
    <w:rsid w:val="00847E16"/>
    <w:rsid w:val="008734B9"/>
    <w:rsid w:val="008A0E55"/>
    <w:rsid w:val="008B3D2A"/>
    <w:rsid w:val="008F69E5"/>
    <w:rsid w:val="0092505C"/>
    <w:rsid w:val="00973252"/>
    <w:rsid w:val="009C2187"/>
    <w:rsid w:val="009C6271"/>
    <w:rsid w:val="00A22900"/>
    <w:rsid w:val="00A426E1"/>
    <w:rsid w:val="00A6179F"/>
    <w:rsid w:val="00A7704C"/>
    <w:rsid w:val="00A77605"/>
    <w:rsid w:val="00A80052"/>
    <w:rsid w:val="00A8178C"/>
    <w:rsid w:val="00A842B3"/>
    <w:rsid w:val="00A906D8"/>
    <w:rsid w:val="00A91876"/>
    <w:rsid w:val="00AB5A74"/>
    <w:rsid w:val="00AC7F3A"/>
    <w:rsid w:val="00AF1047"/>
    <w:rsid w:val="00AF3090"/>
    <w:rsid w:val="00B25E42"/>
    <w:rsid w:val="00B361E8"/>
    <w:rsid w:val="00B55B95"/>
    <w:rsid w:val="00B6180F"/>
    <w:rsid w:val="00B70E5B"/>
    <w:rsid w:val="00B83AF4"/>
    <w:rsid w:val="00BC1361"/>
    <w:rsid w:val="00C03313"/>
    <w:rsid w:val="00C149DC"/>
    <w:rsid w:val="00C74857"/>
    <w:rsid w:val="00C82CA0"/>
    <w:rsid w:val="00CF320B"/>
    <w:rsid w:val="00D4124C"/>
    <w:rsid w:val="00D4515F"/>
    <w:rsid w:val="00D717A8"/>
    <w:rsid w:val="00D75B6D"/>
    <w:rsid w:val="00D94B14"/>
    <w:rsid w:val="00DE4483"/>
    <w:rsid w:val="00E36F0E"/>
    <w:rsid w:val="00E511FE"/>
    <w:rsid w:val="00E576C7"/>
    <w:rsid w:val="00E6114A"/>
    <w:rsid w:val="00E72639"/>
    <w:rsid w:val="00E726B8"/>
    <w:rsid w:val="00E82153"/>
    <w:rsid w:val="00E87EF9"/>
    <w:rsid w:val="00ED2335"/>
    <w:rsid w:val="00EF2BAB"/>
    <w:rsid w:val="00F039E4"/>
    <w:rsid w:val="00F071AE"/>
    <w:rsid w:val="00F241F4"/>
    <w:rsid w:val="00F25A7D"/>
    <w:rsid w:val="00F25C00"/>
    <w:rsid w:val="00F66008"/>
    <w:rsid w:val="00F715F9"/>
    <w:rsid w:val="00F82DFA"/>
    <w:rsid w:val="00F875FC"/>
    <w:rsid w:val="00FA6FD5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paragraph" w:customStyle="1" w:styleId="fakspodlozak">
    <w:name w:val="fakspodlozak"/>
    <w:basedOn w:val="Normal"/>
    <w:rsid w:val="00CF320B"/>
    <w:rPr>
      <w:rFonts w:ascii="CRO_Swiss_Light" w:eastAsia="Times New Roman" w:hAnsi="CRO_Swiss_Light" w:cs="Times New Roman"/>
      <w:sz w:val="20"/>
      <w:szCs w:val="20"/>
      <w:lang w:val="en-GB"/>
    </w:rPr>
  </w:style>
  <w:style w:type="character" w:styleId="Hyperlink">
    <w:name w:val="Hyperlink"/>
    <w:rsid w:val="00517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lina.jelekovac@ina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Greiner Danko</dc:creator>
  <cp:lastModifiedBy>Jelekovac Nikolina (INA d.d.)</cp:lastModifiedBy>
  <cp:revision>3</cp:revision>
  <cp:lastPrinted>2022-11-21T10:05:00Z</cp:lastPrinted>
  <dcterms:created xsi:type="dcterms:W3CDTF">2024-12-03T08:28:00Z</dcterms:created>
  <dcterms:modified xsi:type="dcterms:W3CDTF">2024-12-03T08:40:00Z</dcterms:modified>
</cp:coreProperties>
</file>