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F35DE3E" w:rsidR="00B87F0A" w:rsidRPr="009312B9" w:rsidRDefault="00A77605" w:rsidP="00B87F0A">
            <w:pPr>
              <w:rPr>
                <w:lang w:val="en-GB"/>
              </w:rPr>
            </w:pPr>
            <w:r>
              <w:t>INA - Industrija nafte, d.d.</w:t>
            </w:r>
            <w:r>
              <w:br/>
            </w:r>
            <w:r w:rsidR="009312B9" w:rsidRPr="009312B9">
              <w:rPr>
                <w:lang w:val="en-GB"/>
              </w:rPr>
              <w:t>E&amp;P Sourcing</w:t>
            </w:r>
          </w:p>
          <w:p w14:paraId="6A42574D" w14:textId="1A6B9A2D" w:rsidR="00D94B14" w:rsidRDefault="00D94B14" w:rsidP="00A77605"/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0FECF28" w14:textId="6433A6A1" w:rsidR="00D94B14" w:rsidRDefault="00D94B14" w:rsidP="00D94B14">
            <w:r>
              <w:br/>
            </w:r>
            <w:r>
              <w:br/>
            </w:r>
          </w:p>
          <w:p w14:paraId="5A5E0EE4" w14:textId="77777777" w:rsidR="00D94B14" w:rsidRDefault="00D94B14" w:rsidP="00D94B14"/>
          <w:p w14:paraId="656E271A" w14:textId="2700EDC1" w:rsidR="00D94B14" w:rsidRDefault="00D94B14" w:rsidP="00D94B14">
            <w:r>
              <w:t>Naš znak – Re:</w:t>
            </w:r>
            <w:r w:rsidR="00B87F0A">
              <w:t xml:space="preserve"> EP-303/24</w:t>
            </w:r>
          </w:p>
          <w:p w14:paraId="4DDF0E53" w14:textId="77777777" w:rsidR="00D94B14" w:rsidRDefault="00D94B14" w:rsidP="00D94B14">
            <w:r>
              <w:t>Datum – Date: 28.11.2024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0E6D2087" w14:textId="0B2E5AD2" w:rsidR="00B87F0A" w:rsidRPr="009312B9" w:rsidRDefault="009312B9" w:rsidP="00B87F0A">
      <w:pPr>
        <w:rPr>
          <w:rStyle w:val="PageNumber"/>
          <w:rFonts w:cs="Arial"/>
          <w:b/>
          <w:lang w:val="en-GB"/>
        </w:rPr>
      </w:pPr>
      <w:r w:rsidRPr="009312B9">
        <w:rPr>
          <w:rStyle w:val="PageNumber"/>
          <w:rFonts w:cs="Arial"/>
          <w:b/>
          <w:lang w:val="en-GB"/>
        </w:rPr>
        <w:t>Subject</w:t>
      </w:r>
      <w:r w:rsidR="00B87F0A" w:rsidRPr="009312B9">
        <w:rPr>
          <w:rStyle w:val="PageNumber"/>
          <w:rFonts w:cs="Arial"/>
          <w:b/>
          <w:lang w:val="en-GB"/>
        </w:rPr>
        <w:t xml:space="preserve">: </w:t>
      </w:r>
    </w:p>
    <w:p w14:paraId="77F49133" w14:textId="77777777" w:rsidR="009312B9" w:rsidRPr="009312B9" w:rsidRDefault="009312B9" w:rsidP="009312B9">
      <w:pPr>
        <w:ind w:left="567" w:hanging="567"/>
        <w:jc w:val="center"/>
        <w:outlineLvl w:val="0"/>
        <w:rPr>
          <w:rFonts w:cs="Arial"/>
          <w:b/>
          <w:lang w:val="en-GB"/>
        </w:rPr>
      </w:pPr>
      <w:r w:rsidRPr="009312B9">
        <w:rPr>
          <w:rFonts w:cs="Arial"/>
          <w:b/>
          <w:lang w:val="en-GB"/>
        </w:rPr>
        <w:t>INVITATION TO TENDER IN THE NEGOTIATION PROCEDURE</w:t>
      </w:r>
    </w:p>
    <w:p w14:paraId="3B302C48" w14:textId="466ADF50" w:rsidR="009312B9" w:rsidRPr="009312B9" w:rsidRDefault="009312B9" w:rsidP="009312B9">
      <w:pPr>
        <w:ind w:left="567" w:hanging="567"/>
        <w:jc w:val="center"/>
        <w:outlineLvl w:val="0"/>
        <w:rPr>
          <w:rFonts w:cs="Arial"/>
          <w:b/>
          <w:lang w:val="en-GB"/>
        </w:rPr>
      </w:pPr>
      <w:r w:rsidRPr="009312B9">
        <w:rPr>
          <w:rFonts w:cs="Arial"/>
          <w:b/>
          <w:lang w:val="en-GB"/>
        </w:rPr>
        <w:t xml:space="preserve">WITH PREVIOUS PUBLICATION OF THE </w:t>
      </w:r>
      <w:r w:rsidR="00B84064">
        <w:rPr>
          <w:rFonts w:cs="Arial"/>
          <w:b/>
          <w:lang w:val="en-GB"/>
        </w:rPr>
        <w:t>CONTRACT NOTICE</w:t>
      </w:r>
    </w:p>
    <w:p w14:paraId="5FE78156" w14:textId="05201772" w:rsidR="00B87F0A" w:rsidRPr="009312B9" w:rsidRDefault="00B87F0A" w:rsidP="009312B9">
      <w:pPr>
        <w:ind w:left="567" w:hanging="567"/>
        <w:jc w:val="center"/>
        <w:outlineLvl w:val="0"/>
        <w:rPr>
          <w:rFonts w:cs="Calibri"/>
          <w:lang w:val="en-GB"/>
        </w:rPr>
      </w:pPr>
      <w:r w:rsidRPr="009312B9">
        <w:rPr>
          <w:rFonts w:cs="Arial"/>
          <w:b/>
          <w:lang w:val="en-GB"/>
        </w:rPr>
        <w:t>EP-303/24</w:t>
      </w:r>
    </w:p>
    <w:p w14:paraId="4F59B6C7" w14:textId="77777777" w:rsidR="00B87F0A" w:rsidRPr="009312B9" w:rsidRDefault="00B87F0A" w:rsidP="00B87F0A">
      <w:pPr>
        <w:tabs>
          <w:tab w:val="left" w:pos="1134"/>
        </w:tabs>
        <w:ind w:right="-7"/>
        <w:jc w:val="center"/>
        <w:rPr>
          <w:rFonts w:cs="Arial"/>
          <w:b/>
          <w:lang w:val="en-GB"/>
        </w:rPr>
      </w:pPr>
    </w:p>
    <w:p w14:paraId="3FC5D7C5" w14:textId="77777777" w:rsidR="00B87F0A" w:rsidRPr="009312B9" w:rsidRDefault="00B87F0A" w:rsidP="00B87F0A">
      <w:pPr>
        <w:tabs>
          <w:tab w:val="left" w:pos="6804"/>
        </w:tabs>
        <w:ind w:right="-7"/>
        <w:rPr>
          <w:rFonts w:cs="Arial"/>
          <w:b/>
          <w:lang w:val="en-GB"/>
        </w:rPr>
      </w:pPr>
    </w:p>
    <w:p w14:paraId="23F3747D" w14:textId="77777777" w:rsidR="00B87F0A" w:rsidRPr="009312B9" w:rsidRDefault="00B87F0A" w:rsidP="00B87F0A">
      <w:pPr>
        <w:tabs>
          <w:tab w:val="left" w:pos="6804"/>
        </w:tabs>
        <w:ind w:right="-7"/>
        <w:rPr>
          <w:rFonts w:cs="Arial"/>
          <w:b/>
          <w:lang w:val="en-GB"/>
        </w:rPr>
      </w:pPr>
    </w:p>
    <w:p w14:paraId="4DC8A3AB" w14:textId="77777777" w:rsidR="00B87F0A" w:rsidRPr="009312B9" w:rsidRDefault="00B87F0A" w:rsidP="00B87F0A">
      <w:pPr>
        <w:tabs>
          <w:tab w:val="left" w:pos="6804"/>
        </w:tabs>
        <w:ind w:right="-7"/>
        <w:rPr>
          <w:rFonts w:cs="Arial"/>
          <w:b/>
          <w:lang w:val="en-GB"/>
        </w:rPr>
      </w:pPr>
    </w:p>
    <w:p w14:paraId="253BC32B" w14:textId="4A96B03E" w:rsidR="00B87F0A" w:rsidRPr="009312B9" w:rsidRDefault="009312B9" w:rsidP="00B87F0A">
      <w:pPr>
        <w:numPr>
          <w:ilvl w:val="3"/>
          <w:numId w:val="1"/>
        </w:numPr>
        <w:tabs>
          <w:tab w:val="center" w:pos="540"/>
        </w:tabs>
        <w:ind w:hanging="2880"/>
        <w:jc w:val="both"/>
        <w:rPr>
          <w:rFonts w:cs="Arial"/>
          <w:lang w:val="en-GB"/>
        </w:rPr>
      </w:pPr>
      <w:r w:rsidRPr="009312B9">
        <w:rPr>
          <w:rFonts w:cs="Arial"/>
          <w:u w:val="single"/>
          <w:lang w:val="en-GB"/>
        </w:rPr>
        <w:t>Purchaser</w:t>
      </w:r>
      <w:r w:rsidR="00B87F0A" w:rsidRPr="009312B9">
        <w:rPr>
          <w:rFonts w:cs="Arial"/>
          <w:u w:val="single"/>
          <w:lang w:val="en-GB"/>
        </w:rPr>
        <w:t>:</w:t>
      </w:r>
      <w:r w:rsidR="00B87F0A" w:rsidRPr="009312B9">
        <w:rPr>
          <w:rFonts w:cs="Arial"/>
          <w:b/>
          <w:lang w:val="en-GB"/>
        </w:rPr>
        <w:t xml:space="preserve"> </w:t>
      </w:r>
      <w:r w:rsidR="00B87F0A" w:rsidRPr="009312B9">
        <w:rPr>
          <w:rFonts w:cs="Arial"/>
          <w:lang w:val="en-GB"/>
        </w:rPr>
        <w:t xml:space="preserve">INA-INDUSTRIJA NAFTE, d.d. </w:t>
      </w:r>
    </w:p>
    <w:p w14:paraId="00BB1F9E" w14:textId="20AD48ED" w:rsidR="00B87F0A" w:rsidRPr="009312B9" w:rsidRDefault="009312B9" w:rsidP="00B87F0A">
      <w:pPr>
        <w:ind w:left="540"/>
        <w:jc w:val="both"/>
        <w:rPr>
          <w:rFonts w:cs="Arial"/>
          <w:lang w:val="en-GB"/>
        </w:rPr>
      </w:pPr>
      <w:r w:rsidRPr="009312B9">
        <w:rPr>
          <w:rFonts w:cs="Arial"/>
          <w:lang w:val="en-GB"/>
        </w:rPr>
        <w:t>Procurement</w:t>
      </w:r>
      <w:r w:rsidR="00B87F0A" w:rsidRPr="009312B9">
        <w:rPr>
          <w:rFonts w:cs="Arial"/>
          <w:lang w:val="en-GB"/>
        </w:rPr>
        <w:t xml:space="preserve">, </w:t>
      </w:r>
      <w:r w:rsidRPr="009312B9">
        <w:rPr>
          <w:rFonts w:cs="Arial"/>
          <w:lang w:val="en-GB"/>
        </w:rPr>
        <w:t>E&amp;P Sourcing</w:t>
      </w:r>
      <w:r w:rsidR="00B87F0A" w:rsidRPr="009312B9">
        <w:rPr>
          <w:rFonts w:cs="Arial"/>
          <w:lang w:val="en-GB"/>
        </w:rPr>
        <w:t xml:space="preserve">, </w:t>
      </w:r>
      <w:proofErr w:type="spellStart"/>
      <w:r w:rsidR="00B87F0A" w:rsidRPr="009312B9">
        <w:rPr>
          <w:rFonts w:cs="Arial"/>
          <w:lang w:val="en-GB"/>
        </w:rPr>
        <w:t>Avenija</w:t>
      </w:r>
      <w:proofErr w:type="spellEnd"/>
      <w:r w:rsidR="00B87F0A" w:rsidRPr="009312B9">
        <w:rPr>
          <w:rFonts w:cs="Arial"/>
          <w:lang w:val="en-GB"/>
        </w:rPr>
        <w:t xml:space="preserve"> </w:t>
      </w:r>
      <w:proofErr w:type="spellStart"/>
      <w:r w:rsidR="00B87F0A" w:rsidRPr="009312B9">
        <w:rPr>
          <w:rFonts w:cs="Arial"/>
          <w:lang w:val="en-GB"/>
        </w:rPr>
        <w:t>Većeslava</w:t>
      </w:r>
      <w:proofErr w:type="spellEnd"/>
      <w:r w:rsidR="00B87F0A" w:rsidRPr="009312B9">
        <w:rPr>
          <w:rFonts w:cs="Arial"/>
          <w:lang w:val="en-GB"/>
        </w:rPr>
        <w:t xml:space="preserve"> </w:t>
      </w:r>
      <w:proofErr w:type="spellStart"/>
      <w:r w:rsidR="00B87F0A" w:rsidRPr="009312B9">
        <w:rPr>
          <w:rFonts w:cs="Arial"/>
          <w:lang w:val="en-GB"/>
        </w:rPr>
        <w:t>Holjevca</w:t>
      </w:r>
      <w:proofErr w:type="spellEnd"/>
      <w:r w:rsidR="00B87F0A" w:rsidRPr="009312B9">
        <w:rPr>
          <w:rFonts w:cs="Arial"/>
          <w:lang w:val="en-GB"/>
        </w:rPr>
        <w:t xml:space="preserve"> 10, 10 020 Zagreb</w:t>
      </w:r>
      <w:r w:rsidRPr="009312B9">
        <w:rPr>
          <w:rFonts w:cs="Arial"/>
          <w:lang w:val="en-GB"/>
        </w:rPr>
        <w:t>, Croatia</w:t>
      </w:r>
    </w:p>
    <w:p w14:paraId="25B89F75" w14:textId="77777777" w:rsidR="00B87F0A" w:rsidRPr="009312B9" w:rsidRDefault="00B87F0A" w:rsidP="00B87F0A">
      <w:pPr>
        <w:ind w:left="540"/>
        <w:jc w:val="both"/>
        <w:rPr>
          <w:rFonts w:cs="Arial"/>
          <w:lang w:val="en-GB"/>
        </w:rPr>
      </w:pPr>
      <w:r w:rsidRPr="009312B9">
        <w:rPr>
          <w:rFonts w:cs="Arial"/>
          <w:lang w:val="en-GB"/>
        </w:rPr>
        <w:t>MB: 3586243, OIB: 27759560625</w:t>
      </w:r>
    </w:p>
    <w:p w14:paraId="36CA01AE" w14:textId="45C627E9" w:rsidR="00B87F0A" w:rsidRPr="009312B9" w:rsidRDefault="00B87F0A" w:rsidP="00B87F0A">
      <w:pPr>
        <w:ind w:left="540"/>
        <w:jc w:val="both"/>
        <w:rPr>
          <w:rFonts w:cs="Arial"/>
          <w:lang w:val="en-GB"/>
        </w:rPr>
      </w:pPr>
      <w:r w:rsidRPr="009312B9">
        <w:rPr>
          <w:rFonts w:cs="Arial"/>
          <w:lang w:val="en-GB"/>
        </w:rPr>
        <w:t xml:space="preserve">mob. </w:t>
      </w:r>
      <w:r w:rsidR="009312B9" w:rsidRPr="009312B9">
        <w:rPr>
          <w:rFonts w:cs="Arial"/>
          <w:lang w:val="en-GB"/>
        </w:rPr>
        <w:t>no</w:t>
      </w:r>
      <w:r w:rsidRPr="009312B9">
        <w:rPr>
          <w:rFonts w:cs="Arial"/>
          <w:lang w:val="en-GB"/>
        </w:rPr>
        <w:t xml:space="preserve">. </w:t>
      </w:r>
      <w:r w:rsidR="009312B9" w:rsidRPr="009312B9">
        <w:rPr>
          <w:rFonts w:cs="Arial"/>
          <w:lang w:val="en-GB"/>
        </w:rPr>
        <w:t xml:space="preserve">+385 </w:t>
      </w:r>
      <w:r w:rsidRPr="009312B9">
        <w:rPr>
          <w:rFonts w:cs="Arial"/>
          <w:lang w:val="en-GB"/>
        </w:rPr>
        <w:t xml:space="preserve">91-497 2786, e-mail: </w:t>
      </w:r>
      <w:hyperlink r:id="rId7" w:history="1">
        <w:r w:rsidRPr="009312B9">
          <w:rPr>
            <w:rStyle w:val="Hyperlink"/>
            <w:rFonts w:cs="Arial"/>
            <w:lang w:val="en-GB"/>
          </w:rPr>
          <w:t>melita.kosovec@ina.hr</w:t>
        </w:r>
      </w:hyperlink>
    </w:p>
    <w:p w14:paraId="7EAF3BB3" w14:textId="77777777" w:rsidR="00B87F0A" w:rsidRPr="009312B9" w:rsidRDefault="00B87F0A" w:rsidP="00B87F0A">
      <w:pPr>
        <w:ind w:left="540"/>
        <w:jc w:val="both"/>
        <w:rPr>
          <w:rFonts w:cs="Arial"/>
          <w:b/>
          <w:lang w:val="en-GB"/>
        </w:rPr>
      </w:pPr>
    </w:p>
    <w:p w14:paraId="3A26A416" w14:textId="4C1B6F0B" w:rsidR="00B87F0A" w:rsidRPr="009312B9" w:rsidRDefault="009312B9" w:rsidP="00B87F0A">
      <w:pPr>
        <w:numPr>
          <w:ilvl w:val="0"/>
          <w:numId w:val="1"/>
        </w:numPr>
        <w:tabs>
          <w:tab w:val="clear" w:pos="720"/>
          <w:tab w:val="left" w:pos="8647"/>
          <w:tab w:val="left" w:pos="9639"/>
        </w:tabs>
        <w:ind w:left="567" w:hanging="567"/>
        <w:rPr>
          <w:rFonts w:cs="Arial"/>
          <w:lang w:val="en-GB"/>
        </w:rPr>
      </w:pPr>
      <w:r w:rsidRPr="009312B9">
        <w:rPr>
          <w:rFonts w:cs="Arial"/>
          <w:u w:val="single"/>
          <w:lang w:val="en-GB"/>
        </w:rPr>
        <w:t>Procurement subject</w:t>
      </w:r>
      <w:r w:rsidR="00B87F0A" w:rsidRPr="009312B9">
        <w:rPr>
          <w:rFonts w:cs="Arial"/>
          <w:u w:val="single"/>
          <w:lang w:val="en-GB"/>
        </w:rPr>
        <w:t>:</w:t>
      </w:r>
      <w:r w:rsidR="00B87F0A" w:rsidRPr="009312B9">
        <w:rPr>
          <w:rFonts w:cs="Arial"/>
          <w:lang w:val="en-GB"/>
        </w:rPr>
        <w:t xml:space="preserve">  </w:t>
      </w:r>
      <w:r w:rsidRPr="009312B9">
        <w:rPr>
          <w:rFonts w:cs="Arial"/>
          <w:lang w:val="en-GB"/>
        </w:rPr>
        <w:t xml:space="preserve">Pipes (HFI) for gas pipeline DN 250 </w:t>
      </w:r>
      <w:proofErr w:type="spellStart"/>
      <w:r w:rsidR="00B87F0A" w:rsidRPr="009312B9">
        <w:rPr>
          <w:rFonts w:cs="Arial"/>
          <w:lang w:val="en-GB"/>
        </w:rPr>
        <w:t>Dravica-Kalinovac</w:t>
      </w:r>
      <w:proofErr w:type="spellEnd"/>
    </w:p>
    <w:p w14:paraId="04473CE8" w14:textId="77777777" w:rsidR="00B87F0A" w:rsidRPr="009312B9" w:rsidRDefault="00B87F0A" w:rsidP="00B87F0A">
      <w:pPr>
        <w:tabs>
          <w:tab w:val="left" w:pos="8647"/>
          <w:tab w:val="left" w:pos="9639"/>
        </w:tabs>
        <w:ind w:left="567"/>
        <w:rPr>
          <w:rFonts w:cs="Arial"/>
          <w:lang w:val="en-GB"/>
        </w:rPr>
      </w:pPr>
    </w:p>
    <w:p w14:paraId="7771A213" w14:textId="7ABC3B1D" w:rsidR="00B87F0A" w:rsidRPr="009312B9" w:rsidRDefault="00B87F0A" w:rsidP="00B87F0A">
      <w:pPr>
        <w:autoSpaceDE w:val="0"/>
        <w:autoSpaceDN w:val="0"/>
        <w:adjustRightInd w:val="0"/>
        <w:rPr>
          <w:rFonts w:cs="Arial"/>
          <w:lang w:val="en-GB" w:eastAsia="hr-HR"/>
        </w:rPr>
      </w:pPr>
      <w:r w:rsidRPr="009312B9">
        <w:rPr>
          <w:rFonts w:cs="Arial"/>
          <w:lang w:val="en-GB"/>
        </w:rPr>
        <w:t xml:space="preserve">3.        </w:t>
      </w:r>
      <w:r w:rsidR="009312B9" w:rsidRPr="009312B9">
        <w:rPr>
          <w:rFonts w:cs="Arial"/>
          <w:u w:val="single"/>
          <w:lang w:val="en-GB"/>
        </w:rPr>
        <w:t>Place of delivery</w:t>
      </w:r>
      <w:r w:rsidRPr="009312B9">
        <w:rPr>
          <w:rFonts w:cs="Arial"/>
          <w:u w:val="single"/>
          <w:lang w:val="en-GB"/>
        </w:rPr>
        <w:t>:</w:t>
      </w:r>
      <w:r w:rsidRPr="009312B9">
        <w:rPr>
          <w:rFonts w:cs="Arial"/>
          <w:lang w:val="en-GB"/>
        </w:rPr>
        <w:t xml:space="preserve"> </w:t>
      </w:r>
      <w:proofErr w:type="spellStart"/>
      <w:r w:rsidRPr="009312B9">
        <w:rPr>
          <w:rFonts w:cs="Arial"/>
          <w:lang w:val="en-GB"/>
        </w:rPr>
        <w:t>Kalinovac</w:t>
      </w:r>
      <w:proofErr w:type="spellEnd"/>
      <w:r w:rsidRPr="009312B9">
        <w:rPr>
          <w:rFonts w:cs="Arial"/>
          <w:lang w:val="en-GB"/>
        </w:rPr>
        <w:t xml:space="preserve">, Hrvatska </w:t>
      </w:r>
    </w:p>
    <w:p w14:paraId="5D63BB0C" w14:textId="77777777" w:rsidR="00B87F0A" w:rsidRPr="009312B9" w:rsidRDefault="00B87F0A" w:rsidP="00B87F0A">
      <w:pPr>
        <w:tabs>
          <w:tab w:val="left" w:pos="2340"/>
        </w:tabs>
        <w:ind w:left="567"/>
        <w:jc w:val="both"/>
        <w:rPr>
          <w:rFonts w:cs="Arial"/>
          <w:lang w:val="en-GB"/>
        </w:rPr>
      </w:pPr>
    </w:p>
    <w:p w14:paraId="560B96D9" w14:textId="19B1D7C9" w:rsidR="00B87F0A" w:rsidRPr="009312B9" w:rsidRDefault="00B87F0A" w:rsidP="00B87F0A">
      <w:pPr>
        <w:ind w:left="540" w:hanging="540"/>
        <w:jc w:val="both"/>
        <w:rPr>
          <w:rFonts w:cstheme="minorHAnsi"/>
          <w:lang w:val="en-GB"/>
        </w:rPr>
      </w:pPr>
      <w:r w:rsidRPr="009312B9">
        <w:rPr>
          <w:rFonts w:cs="Arial"/>
          <w:lang w:val="en-GB"/>
        </w:rPr>
        <w:t>4.</w:t>
      </w:r>
      <w:r w:rsidRPr="009312B9">
        <w:rPr>
          <w:rFonts w:cs="Arial"/>
          <w:lang w:val="en-GB"/>
        </w:rPr>
        <w:tab/>
      </w:r>
      <w:r w:rsidR="009312B9" w:rsidRPr="009312B9">
        <w:rPr>
          <w:rFonts w:cstheme="minorHAnsi"/>
          <w:u w:val="single"/>
          <w:lang w:val="en-GB"/>
        </w:rPr>
        <w:t>Deadline for submission of requests for participation</w:t>
      </w:r>
      <w:r w:rsidRPr="009312B9">
        <w:rPr>
          <w:rFonts w:cstheme="minorHAnsi"/>
          <w:u w:val="single"/>
          <w:lang w:val="en-GB"/>
        </w:rPr>
        <w:t>:</w:t>
      </w:r>
      <w:r w:rsidRPr="009312B9">
        <w:rPr>
          <w:rFonts w:cstheme="minorHAnsi"/>
          <w:lang w:val="en-GB"/>
        </w:rPr>
        <w:t xml:space="preserve">  </w:t>
      </w:r>
      <w:r w:rsidR="007C502A" w:rsidRPr="009312B9">
        <w:rPr>
          <w:rFonts w:cstheme="minorHAnsi"/>
          <w:lang w:val="en-GB"/>
        </w:rPr>
        <w:t>08.01.2025 till</w:t>
      </w:r>
      <w:r w:rsidRPr="009312B9">
        <w:rPr>
          <w:rFonts w:cstheme="minorHAnsi"/>
          <w:lang w:val="en-GB"/>
        </w:rPr>
        <w:t xml:space="preserve"> 13:00</w:t>
      </w:r>
      <w:r w:rsidR="009312B9" w:rsidRPr="009312B9">
        <w:rPr>
          <w:rFonts w:cstheme="minorHAnsi"/>
          <w:lang w:val="en-GB"/>
        </w:rPr>
        <w:t>h (local time)</w:t>
      </w:r>
      <w:r w:rsidRPr="009312B9">
        <w:rPr>
          <w:rFonts w:cstheme="minorHAnsi"/>
          <w:lang w:val="en-GB"/>
        </w:rPr>
        <w:t xml:space="preserve">. </w:t>
      </w:r>
    </w:p>
    <w:p w14:paraId="15A6D45B" w14:textId="77777777" w:rsidR="00B87F0A" w:rsidRPr="009312B9" w:rsidRDefault="00B87F0A" w:rsidP="00B87F0A">
      <w:pPr>
        <w:tabs>
          <w:tab w:val="left" w:pos="600"/>
        </w:tabs>
        <w:ind w:left="600"/>
        <w:jc w:val="both"/>
        <w:rPr>
          <w:rFonts w:cstheme="minorHAnsi"/>
          <w:lang w:val="en-GB"/>
        </w:rPr>
      </w:pPr>
    </w:p>
    <w:p w14:paraId="1E47C029" w14:textId="19BB0ABB" w:rsidR="00216874" w:rsidRPr="009312B9" w:rsidRDefault="00B87F0A" w:rsidP="00EF4E49">
      <w:pPr>
        <w:tabs>
          <w:tab w:val="left" w:pos="1134"/>
        </w:tabs>
        <w:ind w:right="-7"/>
        <w:rPr>
          <w:lang w:val="en-GB"/>
        </w:rPr>
      </w:pPr>
      <w:r w:rsidRPr="009312B9">
        <w:rPr>
          <w:rFonts w:cstheme="minorHAnsi"/>
          <w:lang w:val="en-GB"/>
        </w:rPr>
        <w:t xml:space="preserve">5.       </w:t>
      </w:r>
      <w:r w:rsidR="009312B9" w:rsidRPr="009312B9">
        <w:rPr>
          <w:rFonts w:cstheme="minorHAnsi"/>
          <w:u w:val="single"/>
          <w:lang w:val="en-GB"/>
        </w:rPr>
        <w:t>Number and date of announcement in EOJN</w:t>
      </w:r>
      <w:r w:rsidRPr="009312B9">
        <w:rPr>
          <w:rFonts w:cstheme="minorHAnsi"/>
          <w:lang w:val="en-GB"/>
        </w:rPr>
        <w:t xml:space="preserve">: 2024/S F05-0003094 </w:t>
      </w:r>
      <w:r w:rsidR="009312B9" w:rsidRPr="009312B9">
        <w:rPr>
          <w:rFonts w:cstheme="minorHAnsi"/>
          <w:lang w:val="en-GB"/>
        </w:rPr>
        <w:t xml:space="preserve">announced on </w:t>
      </w:r>
      <w:r w:rsidRPr="009312B9">
        <w:rPr>
          <w:rFonts w:cstheme="minorHAnsi"/>
          <w:lang w:val="en-GB"/>
        </w:rPr>
        <w:t>28.11.2024.</w:t>
      </w:r>
    </w:p>
    <w:sectPr w:rsidR="00216874" w:rsidRPr="009312B9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F2AE" w14:textId="77777777" w:rsidR="00C83202" w:rsidRDefault="00C83202">
      <w:r>
        <w:separator/>
      </w:r>
    </w:p>
    <w:p w14:paraId="49F1C3F1" w14:textId="77777777" w:rsidR="00C83202" w:rsidRDefault="00C83202"/>
  </w:endnote>
  <w:endnote w:type="continuationSeparator" w:id="0">
    <w:p w14:paraId="4C0A84F6" w14:textId="77777777" w:rsidR="00C83202" w:rsidRDefault="00C83202">
      <w:r>
        <w:continuationSeparator/>
      </w:r>
    </w:p>
    <w:p w14:paraId="4A9BB326" w14:textId="77777777" w:rsidR="00C83202" w:rsidRDefault="00C83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1D68" w14:textId="77777777" w:rsidR="00C83202" w:rsidRDefault="00C83202">
      <w:r>
        <w:separator/>
      </w:r>
    </w:p>
    <w:p w14:paraId="4B4AFAA5" w14:textId="77777777" w:rsidR="00C83202" w:rsidRDefault="00C83202"/>
  </w:footnote>
  <w:footnote w:type="continuationSeparator" w:id="0">
    <w:p w14:paraId="084D4FC4" w14:textId="77777777" w:rsidR="00C83202" w:rsidRDefault="00C83202">
      <w:r>
        <w:continuationSeparator/>
      </w:r>
    </w:p>
    <w:p w14:paraId="18F9C42F" w14:textId="77777777" w:rsidR="00C83202" w:rsidRDefault="00C83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81A0411C"/>
    <w:lvl w:ilvl="0" w:tplc="55D6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26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1201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713B78"/>
    <w:rsid w:val="00776BCF"/>
    <w:rsid w:val="007A2848"/>
    <w:rsid w:val="007C502A"/>
    <w:rsid w:val="008164C8"/>
    <w:rsid w:val="008261B6"/>
    <w:rsid w:val="00847E16"/>
    <w:rsid w:val="008534E8"/>
    <w:rsid w:val="008734B9"/>
    <w:rsid w:val="00896110"/>
    <w:rsid w:val="008A0E55"/>
    <w:rsid w:val="0092505C"/>
    <w:rsid w:val="00931053"/>
    <w:rsid w:val="009312B9"/>
    <w:rsid w:val="009E38E2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5B95"/>
    <w:rsid w:val="00B6180F"/>
    <w:rsid w:val="00B630A5"/>
    <w:rsid w:val="00B70E5B"/>
    <w:rsid w:val="00B83AF4"/>
    <w:rsid w:val="00B84064"/>
    <w:rsid w:val="00B87F0A"/>
    <w:rsid w:val="00BD786D"/>
    <w:rsid w:val="00C03313"/>
    <w:rsid w:val="00C149DC"/>
    <w:rsid w:val="00C74857"/>
    <w:rsid w:val="00C82CA0"/>
    <w:rsid w:val="00C83202"/>
    <w:rsid w:val="00D4124C"/>
    <w:rsid w:val="00D75B6D"/>
    <w:rsid w:val="00D94B14"/>
    <w:rsid w:val="00DB7BB1"/>
    <w:rsid w:val="00DD5CB5"/>
    <w:rsid w:val="00E324CD"/>
    <w:rsid w:val="00E511FE"/>
    <w:rsid w:val="00E6114A"/>
    <w:rsid w:val="00E72639"/>
    <w:rsid w:val="00E87EF9"/>
    <w:rsid w:val="00ED2335"/>
    <w:rsid w:val="00EF4E49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B87F0A"/>
  </w:style>
  <w:style w:type="character" w:styleId="Hyperlink">
    <w:name w:val="Hyperlink"/>
    <w:rsid w:val="00B87F0A"/>
    <w:rPr>
      <w:color w:val="0000FF"/>
      <w:u w:val="single"/>
    </w:rPr>
  </w:style>
  <w:style w:type="character" w:styleId="Strong">
    <w:name w:val="Strong"/>
    <w:uiPriority w:val="22"/>
    <w:qFormat/>
    <w:rsid w:val="00B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ita.kosovec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Kosovec Melita (INA d.d.)</cp:lastModifiedBy>
  <cp:revision>5</cp:revision>
  <cp:lastPrinted>2019-05-02T08:35:00Z</cp:lastPrinted>
  <dcterms:created xsi:type="dcterms:W3CDTF">2024-11-28T08:36:00Z</dcterms:created>
  <dcterms:modified xsi:type="dcterms:W3CDTF">2024-11-28T08:47:00Z</dcterms:modified>
</cp:coreProperties>
</file>